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A6" w:rsidRPr="007B2939" w:rsidRDefault="001C51A6" w:rsidP="00BB7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C0371" w:rsidRPr="007B2939" w:rsidRDefault="009C0371" w:rsidP="00BB7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B2939">
        <w:rPr>
          <w:rFonts w:ascii="Arial" w:hAnsi="Arial" w:cs="Arial"/>
          <w:b/>
          <w:color w:val="000000"/>
        </w:rPr>
        <w:t>Bewerbung um die Ausrichtung eines der drei</w:t>
      </w:r>
      <w:r w:rsidR="007D58C3">
        <w:rPr>
          <w:rFonts w:ascii="Arial" w:hAnsi="Arial" w:cs="Arial"/>
          <w:b/>
          <w:color w:val="000000"/>
        </w:rPr>
        <w:t xml:space="preserve"> Turniere des</w:t>
      </w:r>
    </w:p>
    <w:p w:rsidR="009C0371" w:rsidRPr="007B2939" w:rsidRDefault="003654DD" w:rsidP="009C0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Jazz und Modern/ Contemporary</w:t>
      </w:r>
      <w:r w:rsidR="009C0371" w:rsidRPr="007B2939">
        <w:rPr>
          <w:rFonts w:ascii="Arial" w:hAnsi="Arial" w:cs="Arial"/>
          <w:b/>
          <w:color w:val="000000"/>
        </w:rPr>
        <w:t xml:space="preserve"> Breitensport-Pokal-</w:t>
      </w:r>
      <w:r w:rsidR="002404DD" w:rsidRPr="007B2939">
        <w:rPr>
          <w:rFonts w:ascii="Arial" w:hAnsi="Arial" w:cs="Arial"/>
          <w:b/>
          <w:color w:val="000000"/>
        </w:rPr>
        <w:t>Wettbewerb</w:t>
      </w:r>
      <w:r w:rsidR="007D58C3">
        <w:rPr>
          <w:rFonts w:ascii="Arial" w:hAnsi="Arial" w:cs="Arial"/>
          <w:b/>
          <w:color w:val="000000"/>
        </w:rPr>
        <w:t>s</w:t>
      </w:r>
      <w:r w:rsidR="002404DD" w:rsidRPr="007B2939">
        <w:rPr>
          <w:rFonts w:ascii="Arial" w:hAnsi="Arial" w:cs="Arial"/>
          <w:b/>
          <w:color w:val="000000"/>
        </w:rPr>
        <w:t xml:space="preserve"> </w:t>
      </w:r>
      <w:r w:rsidR="007D58C3">
        <w:rPr>
          <w:rFonts w:ascii="Arial" w:hAnsi="Arial" w:cs="Arial"/>
          <w:b/>
          <w:color w:val="000000"/>
        </w:rPr>
        <w:t xml:space="preserve">im Jahr </w:t>
      </w:r>
      <w:r w:rsidR="00306EB0">
        <w:rPr>
          <w:rFonts w:ascii="Arial" w:hAnsi="Arial" w:cs="Arial"/>
          <w:b/>
          <w:color w:val="000000"/>
        </w:rPr>
        <w:t>2022</w:t>
      </w:r>
    </w:p>
    <w:p w:rsidR="00BB7F86" w:rsidRPr="007B2939" w:rsidRDefault="009C0371" w:rsidP="00BB7F86">
      <w:pPr>
        <w:spacing w:after="0"/>
        <w:jc w:val="center"/>
        <w:rPr>
          <w:rFonts w:ascii="Arial" w:hAnsi="Arial" w:cs="Arial"/>
          <w:b/>
          <w:color w:val="FF0000"/>
          <w:u w:val="single"/>
        </w:rPr>
      </w:pPr>
      <w:r w:rsidRPr="007B2939">
        <w:rPr>
          <w:rFonts w:ascii="Arial" w:hAnsi="Arial" w:cs="Arial"/>
          <w:b/>
          <w:color w:val="FF0000"/>
          <w:u w:val="single"/>
        </w:rPr>
        <w:t>Be</w:t>
      </w:r>
      <w:r w:rsidR="00FF4ECA" w:rsidRPr="007B2939">
        <w:rPr>
          <w:rFonts w:ascii="Arial" w:hAnsi="Arial" w:cs="Arial"/>
          <w:b/>
          <w:color w:val="FF0000"/>
          <w:u w:val="single"/>
        </w:rPr>
        <w:t xml:space="preserve">werbungsschluss </w:t>
      </w:r>
      <w:r w:rsidR="004A51F7">
        <w:rPr>
          <w:rFonts w:ascii="Arial" w:hAnsi="Arial" w:cs="Arial"/>
          <w:b/>
          <w:color w:val="FF0000"/>
          <w:u w:val="single"/>
        </w:rPr>
        <w:t>1</w:t>
      </w:r>
      <w:r w:rsidR="00306EB0">
        <w:rPr>
          <w:rFonts w:ascii="Arial" w:hAnsi="Arial" w:cs="Arial"/>
          <w:b/>
          <w:color w:val="FF0000"/>
          <w:u w:val="single"/>
        </w:rPr>
        <w:t>5</w:t>
      </w:r>
      <w:r w:rsidR="004A51F7">
        <w:rPr>
          <w:rFonts w:ascii="Arial" w:hAnsi="Arial" w:cs="Arial"/>
          <w:b/>
          <w:color w:val="FF0000"/>
          <w:u w:val="single"/>
        </w:rPr>
        <w:t>.Juli</w:t>
      </w:r>
      <w:r w:rsidR="00306EB0">
        <w:rPr>
          <w:rFonts w:ascii="Arial" w:hAnsi="Arial" w:cs="Arial"/>
          <w:b/>
          <w:color w:val="FF0000"/>
          <w:u w:val="single"/>
        </w:rPr>
        <w:t xml:space="preserve"> 2022</w:t>
      </w:r>
      <w:bookmarkStart w:id="0" w:name="_GoBack"/>
      <w:bookmarkEnd w:id="0"/>
    </w:p>
    <w:p w:rsidR="009C0371" w:rsidRPr="007B2939" w:rsidRDefault="009C0371" w:rsidP="00BB7F86">
      <w:pPr>
        <w:spacing w:after="0"/>
        <w:jc w:val="center"/>
        <w:rPr>
          <w:rFonts w:ascii="Arial" w:hAnsi="Arial" w:cs="Arial"/>
          <w:color w:val="FF0000"/>
        </w:rPr>
      </w:pPr>
      <w:r w:rsidRPr="007B293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849B" wp14:editId="477D0C32">
                <wp:simplePos x="0" y="0"/>
                <wp:positionH relativeFrom="column">
                  <wp:posOffset>43180</wp:posOffset>
                </wp:positionH>
                <wp:positionV relativeFrom="paragraph">
                  <wp:posOffset>114935</wp:posOffset>
                </wp:positionV>
                <wp:extent cx="57150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1003D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9.05pt" to="45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" strokecolor="black [3040]"/>
            </w:pict>
          </mc:Fallback>
        </mc:AlternateContent>
      </w:r>
    </w:p>
    <w:p w:rsidR="009C0371" w:rsidRPr="007B2939" w:rsidRDefault="009C0371" w:rsidP="009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Tanzsportverband NRW e.V. </w:t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  <w:t>www.tnw.de</w:t>
      </w:r>
    </w:p>
    <w:p w:rsidR="009C0371" w:rsidRPr="007B2939" w:rsidRDefault="009C0371" w:rsidP="009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Geschäftsstelle </w:t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  <w:t xml:space="preserve">   geschaeftsstelle@tnw.de</w:t>
      </w:r>
    </w:p>
    <w:p w:rsidR="009C0371" w:rsidRPr="007B2939" w:rsidRDefault="00306EB0" w:rsidP="009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Friedrich-Alfred-Allee</w:t>
      </w:r>
      <w:r w:rsidR="009C0371" w:rsidRPr="007B2939">
        <w:rPr>
          <w:rFonts w:ascii="Arial" w:hAnsi="Arial" w:cs="Arial"/>
        </w:rPr>
        <w:t>. 25</w:t>
      </w:r>
    </w:p>
    <w:p w:rsidR="009C0371" w:rsidRPr="007B2939" w:rsidRDefault="009C0371" w:rsidP="009C0371">
      <w:pPr>
        <w:tabs>
          <w:tab w:val="left" w:pos="1350"/>
        </w:tabs>
        <w:rPr>
          <w:rFonts w:ascii="Arial" w:hAnsi="Arial" w:cs="Arial"/>
        </w:rPr>
      </w:pPr>
      <w:r w:rsidRPr="007B2939">
        <w:rPr>
          <w:rFonts w:ascii="Arial" w:hAnsi="Arial" w:cs="Arial"/>
        </w:rPr>
        <w:t>47055 Duisburg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  <w:b/>
        </w:rPr>
      </w:pP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  <w:t xml:space="preserve">     </w:t>
      </w:r>
      <w:r w:rsidRPr="007B2939">
        <w:rPr>
          <w:rFonts w:ascii="Arial" w:hAnsi="Arial" w:cs="Arial"/>
          <w:b/>
        </w:rPr>
        <w:t>Fragen bitte an:</w:t>
      </w:r>
    </w:p>
    <w:p w:rsidR="009C0371" w:rsidRPr="007B2939" w:rsidRDefault="006534CC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  <w:b/>
        </w:rPr>
        <w:tab/>
      </w:r>
      <w:r w:rsidRPr="007B2939">
        <w:rPr>
          <w:rFonts w:ascii="Arial" w:hAnsi="Arial" w:cs="Arial"/>
          <w:b/>
        </w:rPr>
        <w:tab/>
      </w:r>
      <w:r w:rsidRPr="007B2939">
        <w:rPr>
          <w:rFonts w:ascii="Arial" w:hAnsi="Arial" w:cs="Arial"/>
          <w:b/>
        </w:rPr>
        <w:tab/>
      </w:r>
      <w:r w:rsidRPr="007B2939">
        <w:rPr>
          <w:rFonts w:ascii="Arial" w:hAnsi="Arial" w:cs="Arial"/>
          <w:b/>
        </w:rPr>
        <w:tab/>
      </w:r>
      <w:r w:rsidRPr="007B2939">
        <w:rPr>
          <w:rFonts w:ascii="Arial" w:hAnsi="Arial" w:cs="Arial"/>
          <w:b/>
        </w:rPr>
        <w:tab/>
      </w:r>
      <w:r w:rsidRPr="007B2939">
        <w:rPr>
          <w:rFonts w:ascii="Arial" w:hAnsi="Arial" w:cs="Arial"/>
          <w:b/>
        </w:rPr>
        <w:tab/>
      </w:r>
      <w:r w:rsidRPr="007B2939">
        <w:rPr>
          <w:rFonts w:ascii="Arial" w:hAnsi="Arial" w:cs="Arial"/>
          <w:b/>
        </w:rPr>
        <w:tab/>
        <w:t xml:space="preserve"> </w:t>
      </w:r>
      <w:r w:rsidR="003654DD">
        <w:rPr>
          <w:rFonts w:ascii="Arial" w:hAnsi="Arial" w:cs="Arial"/>
        </w:rPr>
        <w:t>JMC</w:t>
      </w:r>
      <w:r w:rsidR="002B16DD" w:rsidRPr="007B2939">
        <w:rPr>
          <w:rFonts w:ascii="Arial" w:hAnsi="Arial" w:cs="Arial"/>
        </w:rPr>
        <w:t xml:space="preserve"> </w:t>
      </w:r>
      <w:r w:rsidR="00022C8F" w:rsidRPr="007B2939">
        <w:rPr>
          <w:rFonts w:ascii="Arial" w:hAnsi="Arial" w:cs="Arial"/>
        </w:rPr>
        <w:t>Breitensportbeauftragte</w:t>
      </w:r>
      <w:r w:rsidRPr="007B2939">
        <w:rPr>
          <w:rFonts w:ascii="Arial" w:hAnsi="Arial" w:cs="Arial"/>
        </w:rPr>
        <w:t xml:space="preserve"> Sonja Dehn</w:t>
      </w:r>
    </w:p>
    <w:p w:rsidR="00AC38E6" w:rsidRPr="007B2939" w:rsidRDefault="006534CC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  <w:t xml:space="preserve">       </w:t>
      </w:r>
      <w:r w:rsidR="00AC38E6" w:rsidRPr="007B2939">
        <w:rPr>
          <w:rFonts w:ascii="Arial" w:hAnsi="Arial" w:cs="Arial"/>
        </w:rPr>
        <w:t>Nachtigallenstr.45, 58285 Gevelsberg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  <w:t xml:space="preserve">        </w:t>
      </w:r>
      <w:r w:rsidR="002B16DD" w:rsidRPr="007B2939">
        <w:rPr>
          <w:rFonts w:ascii="Arial" w:hAnsi="Arial" w:cs="Arial"/>
        </w:rPr>
        <w:t xml:space="preserve">   </w:t>
      </w:r>
      <w:r w:rsidRPr="007B2939">
        <w:rPr>
          <w:rFonts w:ascii="Arial" w:hAnsi="Arial" w:cs="Arial"/>
        </w:rPr>
        <w:t xml:space="preserve"> </w:t>
      </w:r>
      <w:hyperlink r:id="rId7" w:history="1">
        <w:r w:rsidR="00AC38E6" w:rsidRPr="007B2939">
          <w:rPr>
            <w:rStyle w:val="Hyperlink"/>
            <w:rFonts w:ascii="Arial" w:hAnsi="Arial" w:cs="Arial"/>
          </w:rPr>
          <w:t>sonja.dehn@tnw.de</w:t>
        </w:r>
      </w:hyperlink>
    </w:p>
    <w:p w:rsidR="00AC38E6" w:rsidRPr="007B2939" w:rsidRDefault="00AC38E6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</w:r>
      <w:r w:rsidRPr="007B2939">
        <w:rPr>
          <w:rFonts w:ascii="Arial" w:hAnsi="Arial" w:cs="Arial"/>
        </w:rPr>
        <w:tab/>
        <w:t>0176 – 800 27 25 3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</w:p>
    <w:p w:rsidR="009C0371" w:rsidRPr="007B2939" w:rsidRDefault="00BB7F86" w:rsidP="009C0371">
      <w:pPr>
        <w:tabs>
          <w:tab w:val="left" w:pos="1350"/>
        </w:tabs>
        <w:spacing w:after="0"/>
        <w:rPr>
          <w:rFonts w:ascii="Arial" w:hAnsi="Arial" w:cs="Arial"/>
          <w:b/>
          <w:u w:val="single"/>
        </w:rPr>
      </w:pPr>
      <w:r w:rsidRPr="007B2939">
        <w:rPr>
          <w:rFonts w:ascii="Arial" w:hAnsi="Arial" w:cs="Arial"/>
          <w:b/>
          <w:u w:val="single"/>
        </w:rPr>
        <w:t>Daten des Bewerbers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Vereinsname: 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Ansprechpartner: 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Straße: 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PLZ; Ort: 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E-Mail: 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Telefon: 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>Mobil:</w:t>
      </w:r>
      <w:r w:rsidR="00D578CD" w:rsidRPr="007B2939">
        <w:rPr>
          <w:rFonts w:ascii="Arial" w:hAnsi="Arial" w:cs="Arial"/>
        </w:rPr>
        <w:t xml:space="preserve"> 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</w:p>
    <w:p w:rsidR="009C0371" w:rsidRPr="007B2939" w:rsidRDefault="00BB7F86" w:rsidP="009C0371">
      <w:pPr>
        <w:tabs>
          <w:tab w:val="left" w:pos="1350"/>
        </w:tabs>
        <w:spacing w:after="0"/>
        <w:rPr>
          <w:rFonts w:ascii="Arial" w:hAnsi="Arial" w:cs="Arial"/>
          <w:b/>
          <w:u w:val="single"/>
        </w:rPr>
      </w:pPr>
      <w:r w:rsidRPr="007B2939">
        <w:rPr>
          <w:rFonts w:ascii="Arial" w:hAnsi="Arial" w:cs="Arial"/>
          <w:b/>
          <w:u w:val="single"/>
        </w:rPr>
        <w:t>Angaben zum Turnier</w:t>
      </w:r>
    </w:p>
    <w:p w:rsidR="007B2939" w:rsidRPr="007B2939" w:rsidRDefault="007B2939" w:rsidP="009C0371">
      <w:pPr>
        <w:tabs>
          <w:tab w:val="left" w:pos="1350"/>
        </w:tabs>
        <w:spacing w:after="0"/>
        <w:rPr>
          <w:rFonts w:ascii="Arial" w:hAnsi="Arial" w:cs="Arial"/>
          <w:b/>
          <w:u w:val="single"/>
        </w:rPr>
      </w:pP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>Die Bewerbung erfolgt für nachfolgenden Wettbewerb:</w:t>
      </w:r>
    </w:p>
    <w:p w:rsidR="009C0371" w:rsidRPr="007B2939" w:rsidRDefault="009C0371" w:rsidP="009C0371">
      <w:pPr>
        <w:tabs>
          <w:tab w:val="left" w:pos="1350"/>
        </w:tabs>
        <w:spacing w:after="0"/>
        <w:rPr>
          <w:rFonts w:ascii="Arial" w:hAnsi="Arial" w:cs="Arial"/>
        </w:rPr>
      </w:pPr>
    </w:p>
    <w:p w:rsidR="009C0371" w:rsidRPr="007B2939" w:rsidRDefault="00306EB0" w:rsidP="009C0371">
      <w:pPr>
        <w:tabs>
          <w:tab w:val="left" w:pos="135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3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71" w:rsidRPr="007B2939">
            <w:rPr>
              <w:rFonts w:ascii="MS Gothic" w:eastAsia="MS Gothic" w:hAnsi="MS Gothic" w:cs="MS Gothic" w:hint="eastAsia"/>
            </w:rPr>
            <w:t>☐</w:t>
          </w:r>
        </w:sdtContent>
      </w:sdt>
      <w:r w:rsidR="009C0371" w:rsidRPr="007B2939">
        <w:rPr>
          <w:rFonts w:ascii="Arial" w:hAnsi="Arial" w:cs="Arial"/>
        </w:rPr>
        <w:t xml:space="preserve"> 1. Wettbewerb Sonntag </w:t>
      </w:r>
      <w:r w:rsidR="00AD442A">
        <w:rPr>
          <w:rFonts w:ascii="Arial" w:hAnsi="Arial" w:cs="Arial"/>
        </w:rPr>
        <w:t>25</w:t>
      </w:r>
      <w:r w:rsidR="00D06555">
        <w:rPr>
          <w:rFonts w:ascii="Arial" w:hAnsi="Arial" w:cs="Arial"/>
        </w:rPr>
        <w:t>.09.202</w:t>
      </w:r>
      <w:r w:rsidR="00AD442A">
        <w:rPr>
          <w:rFonts w:ascii="Arial" w:hAnsi="Arial" w:cs="Arial"/>
        </w:rPr>
        <w:t>2</w:t>
      </w:r>
      <w:r w:rsidR="002404DD" w:rsidRPr="007B2939">
        <w:rPr>
          <w:rFonts w:ascii="Arial" w:hAnsi="Arial" w:cs="Arial"/>
        </w:rPr>
        <w:t xml:space="preserve"> </w:t>
      </w:r>
    </w:p>
    <w:p w:rsidR="00BB7F86" w:rsidRPr="007B2939" w:rsidRDefault="00306EB0" w:rsidP="009C0371">
      <w:pPr>
        <w:tabs>
          <w:tab w:val="left" w:pos="135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5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86" w:rsidRPr="007B2939">
            <w:rPr>
              <w:rFonts w:ascii="MS Gothic" w:eastAsia="MS Gothic" w:hAnsi="MS Gothic" w:cs="MS Gothic" w:hint="eastAsia"/>
            </w:rPr>
            <w:t>☐</w:t>
          </w:r>
        </w:sdtContent>
      </w:sdt>
      <w:r w:rsidR="00BB7F86" w:rsidRPr="007B2939">
        <w:rPr>
          <w:rFonts w:ascii="Arial" w:hAnsi="Arial" w:cs="Arial"/>
        </w:rPr>
        <w:t xml:space="preserve"> 2. Wettbewerb Sonntag </w:t>
      </w:r>
      <w:r w:rsidR="00AD442A">
        <w:rPr>
          <w:rFonts w:ascii="Arial" w:hAnsi="Arial" w:cs="Arial"/>
        </w:rPr>
        <w:t xml:space="preserve">30.10.2022 </w:t>
      </w:r>
      <w:r w:rsidR="00AD442A" w:rsidRPr="007B2939">
        <w:rPr>
          <w:rFonts w:ascii="Arial" w:hAnsi="Arial" w:cs="Arial"/>
        </w:rPr>
        <w:t xml:space="preserve">oder </w:t>
      </w:r>
      <w:sdt>
        <w:sdtPr>
          <w:rPr>
            <w:rFonts w:ascii="Arial" w:hAnsi="Arial" w:cs="Arial"/>
          </w:rPr>
          <w:id w:val="-10388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2A">
            <w:rPr>
              <w:rFonts w:ascii="MS Gothic" w:eastAsia="MS Gothic" w:hAnsi="MS Gothic" w:cs="Arial" w:hint="eastAsia"/>
            </w:rPr>
            <w:t>☐</w:t>
          </w:r>
        </w:sdtContent>
      </w:sdt>
      <w:r w:rsidR="00AD442A">
        <w:rPr>
          <w:rFonts w:ascii="Arial" w:hAnsi="Arial" w:cs="Arial"/>
        </w:rPr>
        <w:t xml:space="preserve"> 06.11.2022</w:t>
      </w:r>
    </w:p>
    <w:p w:rsidR="00BB7F86" w:rsidRPr="007B2939" w:rsidRDefault="00306EB0" w:rsidP="00BB7F86">
      <w:pPr>
        <w:tabs>
          <w:tab w:val="left" w:pos="135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457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86" w:rsidRPr="007B2939">
            <w:rPr>
              <w:rFonts w:ascii="MS Gothic" w:eastAsia="MS Gothic" w:hAnsi="MS Gothic" w:cs="MS Gothic" w:hint="eastAsia"/>
            </w:rPr>
            <w:t>☐</w:t>
          </w:r>
        </w:sdtContent>
      </w:sdt>
      <w:r w:rsidR="00BB7F86" w:rsidRPr="007B2939">
        <w:rPr>
          <w:rFonts w:ascii="Arial" w:hAnsi="Arial" w:cs="Arial"/>
        </w:rPr>
        <w:t xml:space="preserve"> 3. Wettbewerb Sonntag </w:t>
      </w:r>
      <w:r w:rsidR="00AD442A">
        <w:rPr>
          <w:rFonts w:ascii="Arial" w:hAnsi="Arial" w:cs="Arial"/>
        </w:rPr>
        <w:t>27</w:t>
      </w:r>
      <w:r w:rsidR="00D06555">
        <w:rPr>
          <w:rFonts w:ascii="Arial" w:hAnsi="Arial" w:cs="Arial"/>
        </w:rPr>
        <w:t>.11.202</w:t>
      </w:r>
      <w:r w:rsidR="00AD442A">
        <w:rPr>
          <w:rFonts w:ascii="Arial" w:hAnsi="Arial" w:cs="Arial"/>
        </w:rPr>
        <w:t>2</w:t>
      </w:r>
      <w:r w:rsidR="002404DD" w:rsidRPr="007B2939">
        <w:rPr>
          <w:rFonts w:ascii="Arial" w:hAnsi="Arial" w:cs="Arial"/>
        </w:rPr>
        <w:t xml:space="preserve"> oder </w:t>
      </w:r>
      <w:sdt>
        <w:sdtPr>
          <w:rPr>
            <w:rFonts w:ascii="Arial" w:hAnsi="Arial" w:cs="Arial"/>
          </w:rPr>
          <w:id w:val="17137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50">
            <w:rPr>
              <w:rFonts w:ascii="MS Gothic" w:eastAsia="MS Gothic" w:hAnsi="MS Gothic" w:cs="Arial" w:hint="eastAsia"/>
            </w:rPr>
            <w:t>☐</w:t>
          </w:r>
        </w:sdtContent>
      </w:sdt>
      <w:r w:rsidR="00455350">
        <w:rPr>
          <w:rFonts w:ascii="Arial" w:hAnsi="Arial" w:cs="Arial"/>
        </w:rPr>
        <w:t xml:space="preserve"> </w:t>
      </w:r>
      <w:r w:rsidR="00AD442A">
        <w:rPr>
          <w:rFonts w:ascii="Arial" w:hAnsi="Arial" w:cs="Arial"/>
        </w:rPr>
        <w:t>04.12.2022</w:t>
      </w:r>
    </w:p>
    <w:p w:rsidR="00AC38E6" w:rsidRPr="007B2939" w:rsidRDefault="00AC38E6" w:rsidP="00BB7F86">
      <w:pPr>
        <w:tabs>
          <w:tab w:val="left" w:pos="1350"/>
        </w:tabs>
        <w:spacing w:after="0"/>
        <w:rPr>
          <w:rFonts w:ascii="Arial" w:hAnsi="Arial" w:cs="Arial"/>
        </w:rPr>
      </w:pPr>
    </w:p>
    <w:p w:rsidR="00EB09C6" w:rsidRPr="007B2939" w:rsidRDefault="00AC38E6" w:rsidP="002404DD">
      <w:pPr>
        <w:tabs>
          <w:tab w:val="left" w:pos="1350"/>
        </w:tabs>
        <w:spacing w:after="0"/>
        <w:rPr>
          <w:rFonts w:ascii="Arial" w:hAnsi="Arial" w:cs="Arial"/>
          <w:sz w:val="16"/>
        </w:rPr>
      </w:pPr>
      <w:r w:rsidRPr="007B2939">
        <w:rPr>
          <w:rFonts w:ascii="Arial" w:hAnsi="Arial" w:cs="Arial"/>
          <w:sz w:val="16"/>
        </w:rPr>
        <w:t>Die oben genannten Termine verstehen sich als Vorschlag, sofern eine Ausrichtung nur an einem anderen Termin möglich wäre, ist dies nach eine</w:t>
      </w:r>
      <w:r w:rsidR="001146B8">
        <w:rPr>
          <w:rFonts w:ascii="Arial" w:hAnsi="Arial" w:cs="Arial"/>
          <w:sz w:val="16"/>
        </w:rPr>
        <w:t>r kurzen Rücksprache mit dem JMC</w:t>
      </w:r>
      <w:r w:rsidRPr="007B2939">
        <w:rPr>
          <w:rFonts w:ascii="Arial" w:hAnsi="Arial" w:cs="Arial"/>
          <w:sz w:val="16"/>
        </w:rPr>
        <w:t xml:space="preserve">-Team ggf. möglich. </w:t>
      </w:r>
    </w:p>
    <w:p w:rsidR="00BB7F86" w:rsidRPr="007B2939" w:rsidRDefault="00BB7F86" w:rsidP="009C0371">
      <w:pPr>
        <w:tabs>
          <w:tab w:val="left" w:pos="1350"/>
        </w:tabs>
        <w:spacing w:after="0"/>
        <w:rPr>
          <w:rFonts w:ascii="Arial" w:hAnsi="Arial" w:cs="Arial"/>
        </w:rPr>
      </w:pPr>
    </w:p>
    <w:p w:rsidR="00BB7F86" w:rsidRPr="007B2939" w:rsidRDefault="00BB7F86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Turnierort: </w:t>
      </w:r>
    </w:p>
    <w:p w:rsidR="00BB7F86" w:rsidRPr="007B2939" w:rsidRDefault="00BB7F86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Straße, Hausnummer: </w:t>
      </w:r>
    </w:p>
    <w:p w:rsidR="007B2939" w:rsidRPr="007B2939" w:rsidRDefault="00BB7F86" w:rsidP="009C0371">
      <w:pPr>
        <w:tabs>
          <w:tab w:val="left" w:pos="1350"/>
        </w:tabs>
        <w:spacing w:after="0"/>
        <w:rPr>
          <w:rFonts w:ascii="Arial" w:hAnsi="Arial" w:cs="Arial"/>
        </w:rPr>
      </w:pPr>
      <w:r w:rsidRPr="007B2939">
        <w:rPr>
          <w:rFonts w:ascii="Arial" w:hAnsi="Arial" w:cs="Arial"/>
        </w:rPr>
        <w:t xml:space="preserve">Anzahl der Umkleiden: </w:t>
      </w:r>
    </w:p>
    <w:p w:rsidR="00BB7F86" w:rsidRPr="007B2939" w:rsidRDefault="007B2939" w:rsidP="007B2939">
      <w:pPr>
        <w:rPr>
          <w:rFonts w:ascii="Arial" w:hAnsi="Arial" w:cs="Arial"/>
        </w:rPr>
      </w:pPr>
      <w:r w:rsidRPr="007B2939">
        <w:rPr>
          <w:rFonts w:ascii="Arial" w:hAnsi="Arial" w:cs="Arial"/>
        </w:rPr>
        <w:br w:type="page"/>
      </w:r>
    </w:p>
    <w:p w:rsidR="00BB7F86" w:rsidRPr="007B2939" w:rsidRDefault="00BB7F86" w:rsidP="009C0371">
      <w:pPr>
        <w:tabs>
          <w:tab w:val="left" w:pos="1350"/>
        </w:tabs>
        <w:spacing w:after="0"/>
        <w:rPr>
          <w:rFonts w:ascii="Arial" w:hAnsi="Arial" w:cs="Arial"/>
        </w:rPr>
      </w:pPr>
    </w:p>
    <w:p w:rsidR="00AB5E17" w:rsidRPr="005F405D" w:rsidRDefault="00BB7F86" w:rsidP="007B293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  <w:proofErr w:type="spellStart"/>
      <w:r w:rsidRPr="005F405D">
        <w:rPr>
          <w:rFonts w:ascii="Arial" w:hAnsi="Arial" w:cs="Arial"/>
          <w:b/>
          <w:bCs/>
          <w:sz w:val="20"/>
          <w:u w:val="single"/>
        </w:rPr>
        <w:t>Formalia</w:t>
      </w:r>
      <w:proofErr w:type="spellEnd"/>
      <w:r w:rsidR="00AB5E17" w:rsidRPr="005F405D">
        <w:rPr>
          <w:rFonts w:ascii="Arial" w:hAnsi="Arial" w:cs="Arial"/>
          <w:b/>
          <w:bCs/>
          <w:sz w:val="20"/>
          <w:u w:val="single"/>
        </w:rPr>
        <w:t xml:space="preserve"> Breitensportwettbewerb</w:t>
      </w:r>
    </w:p>
    <w:p w:rsidR="00BB7F86" w:rsidRPr="005F405D" w:rsidRDefault="00BB7F8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Der Wettbewerb wird in 4 Alterskategorien durchgeführt:</w:t>
      </w:r>
    </w:p>
    <w:p w:rsidR="00BB7F86" w:rsidRPr="005F405D" w:rsidRDefault="00BB7F8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Kat. I: 6 – 9 J / Kat. II: 9 – 12 J / Kat. III: 12 – 15 J / Kat. IV: ab 15 Jahre</w:t>
      </w:r>
    </w:p>
    <w:p w:rsidR="007B2939" w:rsidRPr="005F405D" w:rsidRDefault="007B2939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BB7F86" w:rsidRPr="005F405D" w:rsidRDefault="00BB7F86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Startberechtigt sind Formationen mit mind. 6 und max. 25 Personen; entsprechende Umkleidemöglichkeiten</w:t>
      </w:r>
      <w:r w:rsidR="007B2939" w:rsidRPr="005F405D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sind in der Bewerbung nachzuweisen. Maximal werden 25 Formationen über alle 4 Kategorien zugelassen.</w:t>
      </w:r>
      <w:r w:rsidR="007B2939" w:rsidRPr="005F405D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 xml:space="preserve">Alle 4 Altersgruppen sind jeweils in einer Veranstaltung am Sonntag auszurichten, Beginn </w:t>
      </w:r>
      <w:r w:rsidRPr="00071B44">
        <w:rPr>
          <w:rFonts w:ascii="Arial" w:hAnsi="Arial" w:cs="Arial"/>
          <w:b/>
          <w:sz w:val="20"/>
          <w:u w:val="single"/>
        </w:rPr>
        <w:t>12:00 Uhr</w:t>
      </w:r>
      <w:r w:rsidRPr="005F405D">
        <w:rPr>
          <w:rFonts w:ascii="Arial" w:hAnsi="Arial" w:cs="Arial"/>
          <w:sz w:val="20"/>
        </w:rPr>
        <w:t xml:space="preserve"> (vorher ist </w:t>
      </w:r>
      <w:r w:rsidR="007D58C3" w:rsidRPr="005F405D">
        <w:rPr>
          <w:rFonts w:ascii="Arial" w:hAnsi="Arial" w:cs="Arial"/>
          <w:sz w:val="20"/>
        </w:rPr>
        <w:t xml:space="preserve">jeder Formation </w:t>
      </w:r>
      <w:r w:rsidRPr="005F405D">
        <w:rPr>
          <w:rFonts w:ascii="Arial" w:hAnsi="Arial" w:cs="Arial"/>
          <w:sz w:val="20"/>
        </w:rPr>
        <w:t>eine Stellprobenzeit von 7 Minuten zu ermöglichen).</w:t>
      </w:r>
    </w:p>
    <w:p w:rsidR="007B2939" w:rsidRPr="005F405D" w:rsidRDefault="007B2939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:rsidR="00BB7F86" w:rsidRPr="005F405D" w:rsidRDefault="00BB7F86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 xml:space="preserve">Die Tanzfläche hat mind. </w:t>
      </w:r>
      <w:r w:rsidRPr="00071B44">
        <w:rPr>
          <w:rFonts w:ascii="Arial" w:hAnsi="Arial" w:cs="Arial"/>
          <w:b/>
          <w:sz w:val="20"/>
          <w:u w:val="single"/>
        </w:rPr>
        <w:t>15 x 18 m</w:t>
      </w:r>
      <w:r w:rsidRPr="005F405D">
        <w:rPr>
          <w:rFonts w:ascii="Arial" w:hAnsi="Arial" w:cs="Arial"/>
          <w:sz w:val="20"/>
        </w:rPr>
        <w:t xml:space="preserve"> zu betragen; für ca. 300 – 400 Zuschauer sind Tribünenplätze</w:t>
      </w:r>
      <w:r w:rsidR="007B2939" w:rsidRPr="005F405D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 xml:space="preserve">anzubieten. Eine Bewirtung ist wünschenswert. Der Eintritt ist auf </w:t>
      </w:r>
      <w:r w:rsidRPr="00D06555">
        <w:rPr>
          <w:rFonts w:ascii="Arial" w:hAnsi="Arial" w:cs="Arial"/>
          <w:b/>
          <w:sz w:val="20"/>
          <w:u w:val="single"/>
        </w:rPr>
        <w:t>max. 5,00 EUR</w:t>
      </w:r>
      <w:r w:rsidRPr="005F405D">
        <w:rPr>
          <w:rFonts w:ascii="Arial" w:hAnsi="Arial" w:cs="Arial"/>
          <w:sz w:val="20"/>
        </w:rPr>
        <w:t xml:space="preserve"> begrenzt.</w:t>
      </w:r>
    </w:p>
    <w:p w:rsidR="002404DD" w:rsidRPr="005F405D" w:rsidRDefault="002404DD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:rsidR="00BB7F86" w:rsidRPr="005F405D" w:rsidRDefault="00BB7F86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Die Turnierleitung und das Wertungsteam (3 WR mit gültiger Lizenz) werden vom TNW eingesetzt – es gilt das</w:t>
      </w:r>
      <w:r w:rsidR="002404DD" w:rsidRPr="005F405D">
        <w:rPr>
          <w:rFonts w:ascii="Arial" w:hAnsi="Arial" w:cs="Arial"/>
          <w:sz w:val="20"/>
        </w:rPr>
        <w:t xml:space="preserve"> aktuelle</w:t>
      </w:r>
      <w:r w:rsidRPr="005F405D">
        <w:rPr>
          <w:rFonts w:ascii="Arial" w:hAnsi="Arial" w:cs="Arial"/>
          <w:sz w:val="20"/>
        </w:rPr>
        <w:t xml:space="preserve"> Regelwerk.</w:t>
      </w:r>
    </w:p>
    <w:p w:rsidR="006534CC" w:rsidRPr="005F405D" w:rsidRDefault="006534CC" w:rsidP="005F405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</w:rPr>
      </w:pPr>
    </w:p>
    <w:p w:rsidR="00EB09C6" w:rsidRPr="005F405D" w:rsidRDefault="00EB09C6" w:rsidP="005F405D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5F405D">
        <w:rPr>
          <w:rFonts w:ascii="Arial" w:hAnsi="Arial" w:cs="Arial"/>
          <w:b/>
          <w:sz w:val="20"/>
          <w:u w:val="single"/>
        </w:rPr>
        <w:t>Mindestvergütungen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u w:val="single"/>
        </w:rPr>
      </w:pPr>
      <w:r w:rsidRPr="005F405D">
        <w:rPr>
          <w:rFonts w:ascii="Arial" w:hAnsi="Arial" w:cs="Arial"/>
          <w:sz w:val="20"/>
          <w:u w:val="single"/>
        </w:rPr>
        <w:t>Turnierleitung und Wertungsgericht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a) Reisekosten</w:t>
      </w:r>
    </w:p>
    <w:p w:rsidR="00D05858" w:rsidRDefault="00EB09C6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Bei (tlw.) Anreise mit einem PKW 0,30 € pro Fahrt-Km bis zu einem</w:t>
      </w:r>
      <w:r w:rsidR="00D05858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 xml:space="preserve">Höchstbetrag </w:t>
      </w:r>
      <w:r w:rsidR="00D05858">
        <w:rPr>
          <w:rFonts w:ascii="Arial" w:hAnsi="Arial" w:cs="Arial"/>
          <w:sz w:val="20"/>
        </w:rPr>
        <w:t>von 120,00 €,</w:t>
      </w:r>
    </w:p>
    <w:p w:rsidR="00EB09C6" w:rsidRPr="005F405D" w:rsidRDefault="00EB09C6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 xml:space="preserve">bei </w:t>
      </w:r>
      <w:r w:rsidR="00D05858">
        <w:rPr>
          <w:rFonts w:ascii="Arial" w:hAnsi="Arial" w:cs="Arial"/>
          <w:sz w:val="20"/>
        </w:rPr>
        <w:t xml:space="preserve">der </w:t>
      </w:r>
      <w:r w:rsidRPr="005F405D">
        <w:rPr>
          <w:rFonts w:ascii="Arial" w:hAnsi="Arial" w:cs="Arial"/>
          <w:sz w:val="20"/>
        </w:rPr>
        <w:t>Anreise mit der Bahn Bahnfahrt 2. Klasse</w:t>
      </w:r>
      <w:r w:rsidR="00D05858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zuzüglich Zuschläge + Platzreservierung gegen Nachweis bis zu einem</w:t>
      </w:r>
      <w:r w:rsidR="00D05858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Höchstbetrag von 120,00 € oder Flug (Wochenendtarif) bis zu einem Höchstbetrag von 120,00 €.</w:t>
      </w:r>
    </w:p>
    <w:p w:rsidR="00EB09C6" w:rsidRPr="005F405D" w:rsidRDefault="00EB09C6" w:rsidP="00D05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:rsidR="00EB09C6" w:rsidRPr="005F405D" w:rsidRDefault="00EB09C6" w:rsidP="005F40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b) Aufenthaltskosten (ggf.):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Für Hotelunterkunft mit Frühstück (auch für eine Begleitung im Doppelzimmer),</w:t>
      </w:r>
      <w:r w:rsidR="00D05858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Verpflegung am Ve</w:t>
      </w:r>
      <w:r w:rsidR="00D05858">
        <w:rPr>
          <w:rFonts w:ascii="Arial" w:hAnsi="Arial" w:cs="Arial"/>
          <w:sz w:val="20"/>
        </w:rPr>
        <w:t>r</w:t>
      </w:r>
      <w:r w:rsidRPr="005F405D">
        <w:rPr>
          <w:rFonts w:ascii="Arial" w:hAnsi="Arial" w:cs="Arial"/>
          <w:sz w:val="20"/>
        </w:rPr>
        <w:t>anstaltungstag, 30,00 € Spesen pro Tag, freier Eintritt zur</w:t>
      </w:r>
      <w:r w:rsidR="00D05858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Veranstaltung für eine Begleitung.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EB09C6" w:rsidRPr="005F405D" w:rsidRDefault="00EB09C6" w:rsidP="005F405D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5F405D">
        <w:rPr>
          <w:rFonts w:ascii="Arial" w:hAnsi="Arial" w:cs="Arial"/>
          <w:b/>
          <w:sz w:val="20"/>
          <w:u w:val="single"/>
        </w:rPr>
        <w:t>Allgemeine Bestimmungen: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1. Ausweichtermine dürfen nicht genannt werden.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2. Vorschläge für die Turnierleitung sind bei Bedarf in der Bewerbung mit anzugeben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3. In der Bewerbung sind anzugeben: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a) Veranstaltungsort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b) Größe und Form der Tanzfläche (Bewerbungen mit Tanzboden werden</w:t>
      </w:r>
      <w:r w:rsidR="007370A0" w:rsidRPr="005F405D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bevorzugt)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c) Zuschauerfassungsvermögen des Saales bzw. der Halle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 xml:space="preserve">d) Umkleidemöglichkeiten; </w:t>
      </w:r>
      <w:proofErr w:type="spellStart"/>
      <w:r w:rsidRPr="005F405D">
        <w:rPr>
          <w:rFonts w:ascii="Arial" w:hAnsi="Arial" w:cs="Arial"/>
          <w:sz w:val="20"/>
        </w:rPr>
        <w:t>Eintanzmöglichkeiten</w:t>
      </w:r>
      <w:proofErr w:type="spellEnd"/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e) Eintrittspreis-/Startgeldgestaltung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f) Benennung einer Internetadresse unter der alle Informationen zum Turnier,</w:t>
      </w:r>
    </w:p>
    <w:p w:rsidR="007370A0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Zeitpläne, Startlisten und Ergebnisse veröffentlicht werden.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4.) Es ist zu gewährleisten, dass bei Bedarf ein Berichters</w:t>
      </w:r>
      <w:r w:rsidR="0049083E" w:rsidRPr="005F405D">
        <w:rPr>
          <w:rFonts w:ascii="Arial" w:hAnsi="Arial" w:cs="Arial"/>
          <w:sz w:val="20"/>
        </w:rPr>
        <w:t>tatter im Auftrag des Tanzwelt-</w:t>
      </w:r>
      <w:r w:rsidR="007D58C3">
        <w:rPr>
          <w:rFonts w:ascii="Arial" w:hAnsi="Arial" w:cs="Arial"/>
          <w:sz w:val="20"/>
        </w:rPr>
        <w:t>V</w:t>
      </w:r>
      <w:r w:rsidRPr="005F405D">
        <w:rPr>
          <w:rFonts w:ascii="Arial" w:hAnsi="Arial" w:cs="Arial"/>
          <w:sz w:val="20"/>
        </w:rPr>
        <w:t>erlages für den Tanzspiegel tätig sein kann und freie</w:t>
      </w:r>
      <w:r w:rsidR="0049083E" w:rsidRPr="005F405D">
        <w:rPr>
          <w:rFonts w:ascii="Arial" w:hAnsi="Arial" w:cs="Arial"/>
          <w:sz w:val="20"/>
        </w:rPr>
        <w:t>n Eintritt erhält. Dem Bericht</w:t>
      </w:r>
      <w:r w:rsidRPr="005F405D">
        <w:rPr>
          <w:rFonts w:ascii="Arial" w:hAnsi="Arial" w:cs="Arial"/>
          <w:sz w:val="20"/>
        </w:rPr>
        <w:t>erstatter sind jederzeit notwendige Informationen zur Verfügung zu stellen.</w:t>
      </w:r>
      <w:r w:rsidR="007B2939" w:rsidRPr="005F405D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Den vom DTV angemeldeten Fotografen ist freier E</w:t>
      </w:r>
      <w:r w:rsidR="0049083E" w:rsidRPr="005F405D">
        <w:rPr>
          <w:rFonts w:ascii="Arial" w:hAnsi="Arial" w:cs="Arial"/>
          <w:sz w:val="20"/>
        </w:rPr>
        <w:t xml:space="preserve">intritt zu gewähren. Sie dürfen </w:t>
      </w:r>
      <w:r w:rsidRPr="005F405D">
        <w:rPr>
          <w:rFonts w:ascii="Arial" w:hAnsi="Arial" w:cs="Arial"/>
          <w:sz w:val="20"/>
        </w:rPr>
        <w:t>ihre Fotos nach der Veranstaltung frei verkaufen, o</w:t>
      </w:r>
      <w:r w:rsidR="0049083E" w:rsidRPr="005F405D">
        <w:rPr>
          <w:rFonts w:ascii="Arial" w:hAnsi="Arial" w:cs="Arial"/>
          <w:sz w:val="20"/>
        </w:rPr>
        <w:t xml:space="preserve">hne dass der Ausrichter hierfür </w:t>
      </w:r>
      <w:r w:rsidRPr="005F405D">
        <w:rPr>
          <w:rFonts w:ascii="Arial" w:hAnsi="Arial" w:cs="Arial"/>
          <w:sz w:val="20"/>
        </w:rPr>
        <w:t>eine Lizenz- oder sonstige Gebühr verlangen kann.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 xml:space="preserve">5.) Sollte ein EDV-Turnierprogramm eingesetzt werden, so </w:t>
      </w:r>
      <w:r w:rsidR="0049083E" w:rsidRPr="005F405D">
        <w:rPr>
          <w:rFonts w:ascii="Arial" w:hAnsi="Arial" w:cs="Arial"/>
          <w:sz w:val="20"/>
        </w:rPr>
        <w:t xml:space="preserve">darf nur ein DTV zertifiziertes </w:t>
      </w:r>
      <w:r w:rsidRPr="005F405D">
        <w:rPr>
          <w:rFonts w:ascii="Arial" w:hAnsi="Arial" w:cs="Arial"/>
          <w:sz w:val="20"/>
        </w:rPr>
        <w:t>Softwareprodu</w:t>
      </w:r>
      <w:r w:rsidR="006534CC" w:rsidRPr="005F405D">
        <w:rPr>
          <w:rFonts w:ascii="Arial" w:hAnsi="Arial" w:cs="Arial"/>
          <w:sz w:val="20"/>
        </w:rPr>
        <w:t>kt zum Einsatz kommen, mit einem</w:t>
      </w:r>
      <w:r w:rsidR="0049083E" w:rsidRPr="005F405D">
        <w:rPr>
          <w:rFonts w:ascii="Arial" w:hAnsi="Arial" w:cs="Arial"/>
          <w:sz w:val="20"/>
        </w:rPr>
        <w:t xml:space="preserve"> direkten Ergebnisexport in das </w:t>
      </w:r>
      <w:r w:rsidRPr="005F405D">
        <w:rPr>
          <w:rFonts w:ascii="Arial" w:hAnsi="Arial" w:cs="Arial"/>
          <w:sz w:val="20"/>
        </w:rPr>
        <w:t>Internet.</w:t>
      </w:r>
    </w:p>
    <w:p w:rsidR="00EB09C6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6.) Eine generelle Unterstützung in der Pressearbeit über den Pressewart des</w:t>
      </w:r>
      <w:r w:rsidR="005F405D" w:rsidRPr="005F405D">
        <w:rPr>
          <w:rFonts w:ascii="Arial" w:hAnsi="Arial" w:cs="Arial"/>
          <w:sz w:val="20"/>
        </w:rPr>
        <w:t xml:space="preserve"> </w:t>
      </w:r>
      <w:r w:rsidRPr="005F405D">
        <w:rPr>
          <w:rFonts w:ascii="Arial" w:hAnsi="Arial" w:cs="Arial"/>
          <w:sz w:val="20"/>
        </w:rPr>
        <w:t>bewerbenden Vereins sollte vorhanden sein.</w:t>
      </w:r>
    </w:p>
    <w:p w:rsidR="005F405D" w:rsidRPr="005F405D" w:rsidRDefault="00EB09C6" w:rsidP="005F405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5F405D">
        <w:rPr>
          <w:rFonts w:ascii="Arial" w:hAnsi="Arial" w:cs="Arial"/>
          <w:sz w:val="20"/>
        </w:rPr>
        <w:t>7.) Die Turniermu</w:t>
      </w:r>
      <w:r w:rsidR="007D58C3">
        <w:rPr>
          <w:rFonts w:ascii="Arial" w:hAnsi="Arial" w:cs="Arial"/>
          <w:sz w:val="20"/>
        </w:rPr>
        <w:t xml:space="preserve">sik muss von CDs, </w:t>
      </w:r>
      <w:r w:rsidRPr="005F405D">
        <w:rPr>
          <w:rFonts w:ascii="Arial" w:hAnsi="Arial" w:cs="Arial"/>
          <w:sz w:val="20"/>
        </w:rPr>
        <w:t>vom PC</w:t>
      </w:r>
      <w:r w:rsidR="007D58C3">
        <w:rPr>
          <w:rFonts w:ascii="Arial" w:hAnsi="Arial" w:cs="Arial"/>
          <w:sz w:val="20"/>
        </w:rPr>
        <w:t xml:space="preserve"> oder als MP3- Format</w:t>
      </w:r>
      <w:r w:rsidRPr="005F405D">
        <w:rPr>
          <w:rFonts w:ascii="Arial" w:hAnsi="Arial" w:cs="Arial"/>
          <w:sz w:val="20"/>
        </w:rPr>
        <w:t xml:space="preserve"> </w:t>
      </w:r>
      <w:r w:rsidR="007D58C3">
        <w:rPr>
          <w:rFonts w:ascii="Arial" w:hAnsi="Arial" w:cs="Arial"/>
          <w:sz w:val="20"/>
        </w:rPr>
        <w:t>abgespielt werden</w:t>
      </w:r>
      <w:r w:rsidRPr="005F405D">
        <w:rPr>
          <w:rFonts w:ascii="Arial" w:hAnsi="Arial" w:cs="Arial"/>
          <w:sz w:val="20"/>
        </w:rPr>
        <w:t xml:space="preserve"> können.</w:t>
      </w:r>
    </w:p>
    <w:sectPr w:rsidR="005F405D" w:rsidRPr="005F405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39" w:rsidRDefault="007B2939" w:rsidP="00BB7F86">
      <w:pPr>
        <w:spacing w:after="0" w:line="240" w:lineRule="auto"/>
      </w:pPr>
      <w:r>
        <w:separator/>
      </w:r>
    </w:p>
  </w:endnote>
  <w:endnote w:type="continuationSeparator" w:id="0">
    <w:p w:rsidR="007B2939" w:rsidRDefault="007B2939" w:rsidP="00BB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39" w:rsidRDefault="007B2939" w:rsidP="00BB7F86">
      <w:pPr>
        <w:spacing w:after="0" w:line="240" w:lineRule="auto"/>
      </w:pPr>
      <w:r>
        <w:separator/>
      </w:r>
    </w:p>
  </w:footnote>
  <w:footnote w:type="continuationSeparator" w:id="0">
    <w:p w:rsidR="007B2939" w:rsidRDefault="007B2939" w:rsidP="00BB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39" w:rsidRDefault="007B2939">
    <w:pPr>
      <w:pStyle w:val="Kopfzeile"/>
    </w:pPr>
    <w:r>
      <w:rPr>
        <w:noProof/>
        <w:lang w:eastAsia="de-DE"/>
      </w:rPr>
      <w:drawing>
        <wp:inline distT="0" distB="0" distL="0" distR="0" wp14:anchorId="22D37692" wp14:editId="25788001">
          <wp:extent cx="826390" cy="493704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124" cy="494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41691B2C" wp14:editId="78445041">
          <wp:extent cx="628838" cy="627290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64" cy="62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70FA"/>
    <w:multiLevelType w:val="hybridMultilevel"/>
    <w:tmpl w:val="4F26D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71"/>
    <w:rsid w:val="00022C8F"/>
    <w:rsid w:val="00071B44"/>
    <w:rsid w:val="001146B8"/>
    <w:rsid w:val="001C51A6"/>
    <w:rsid w:val="002404DD"/>
    <w:rsid w:val="00277661"/>
    <w:rsid w:val="002A52C4"/>
    <w:rsid w:val="002B16DD"/>
    <w:rsid w:val="002B7670"/>
    <w:rsid w:val="00306EB0"/>
    <w:rsid w:val="003654DD"/>
    <w:rsid w:val="0038013B"/>
    <w:rsid w:val="00455350"/>
    <w:rsid w:val="00486261"/>
    <w:rsid w:val="0049083E"/>
    <w:rsid w:val="004A51F7"/>
    <w:rsid w:val="004C74D2"/>
    <w:rsid w:val="005F405D"/>
    <w:rsid w:val="006534CC"/>
    <w:rsid w:val="006A3596"/>
    <w:rsid w:val="007370A0"/>
    <w:rsid w:val="0074199E"/>
    <w:rsid w:val="007B2939"/>
    <w:rsid w:val="007D58C3"/>
    <w:rsid w:val="007F0BE2"/>
    <w:rsid w:val="009C0371"/>
    <w:rsid w:val="00A86FDF"/>
    <w:rsid w:val="00AB5E17"/>
    <w:rsid w:val="00AC38E6"/>
    <w:rsid w:val="00AD442A"/>
    <w:rsid w:val="00B36B84"/>
    <w:rsid w:val="00BB7F86"/>
    <w:rsid w:val="00BF6DE0"/>
    <w:rsid w:val="00CA51E4"/>
    <w:rsid w:val="00CE2A37"/>
    <w:rsid w:val="00D05858"/>
    <w:rsid w:val="00D06555"/>
    <w:rsid w:val="00D578CD"/>
    <w:rsid w:val="00E553F8"/>
    <w:rsid w:val="00EB09C6"/>
    <w:rsid w:val="00EB64D4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7C961"/>
  <w15:docId w15:val="{94A5AFA5-5E29-4380-9DF3-87E957C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3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037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C03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F86"/>
  </w:style>
  <w:style w:type="paragraph" w:styleId="Fuzeile">
    <w:name w:val="footer"/>
    <w:basedOn w:val="Standard"/>
    <w:link w:val="FuzeileZchn"/>
    <w:uiPriority w:val="99"/>
    <w:unhideWhenUsed/>
    <w:rsid w:val="00BB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F86"/>
  </w:style>
  <w:style w:type="paragraph" w:styleId="Listenabsatz">
    <w:name w:val="List Paragraph"/>
    <w:basedOn w:val="Standard"/>
    <w:uiPriority w:val="34"/>
    <w:qFormat/>
    <w:rsid w:val="00EB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ja.dehn@tn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Dehn, Sonja</dc:creator>
  <cp:lastModifiedBy>Dehn, Sonja (MAGS)</cp:lastModifiedBy>
  <cp:revision>4</cp:revision>
  <cp:lastPrinted>2020-01-06T07:35:00Z</cp:lastPrinted>
  <dcterms:created xsi:type="dcterms:W3CDTF">2022-06-02T07:49:00Z</dcterms:created>
  <dcterms:modified xsi:type="dcterms:W3CDTF">2022-06-10T09:16:00Z</dcterms:modified>
</cp:coreProperties>
</file>